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bottom w:w="113" w:type="dxa"/>
          <w:right w:w="68" w:type="dxa"/>
        </w:tblCellMar>
        <w:tblLook w:val="01E0" w:firstRow="1" w:lastRow="1" w:firstColumn="1" w:lastColumn="1" w:noHBand="0" w:noVBand="0"/>
      </w:tblPr>
      <w:tblGrid>
        <w:gridCol w:w="2796"/>
        <w:gridCol w:w="6854"/>
      </w:tblGrid>
      <w:tr w:rsidR="000C79F2" w:rsidRPr="002E7D8B" w14:paraId="00A7B2F7" w14:textId="77777777" w:rsidTr="007E0E7B">
        <w:trPr>
          <w:trHeight w:val="23"/>
        </w:trPr>
        <w:tc>
          <w:tcPr>
            <w:tcW w:w="2790" w:type="dxa"/>
          </w:tcPr>
          <w:p w14:paraId="3516155A" w14:textId="77777777" w:rsidR="000C79F2" w:rsidRPr="002E7D8B" w:rsidRDefault="000C79F2" w:rsidP="007E0E7B">
            <w:pPr>
              <w:rPr>
                <w:rFonts w:ascii="Roboto" w:hAnsi="Roboto" w:cs="Arial"/>
                <w:b/>
                <w:sz w:val="20"/>
                <w:szCs w:val="20"/>
              </w:rPr>
            </w:pPr>
            <w:r w:rsidRPr="002E7D8B">
              <w:rPr>
                <w:rFonts w:ascii="Roboto" w:hAnsi="Roboto" w:cs="Arial"/>
                <w:b/>
                <w:sz w:val="20"/>
                <w:szCs w:val="20"/>
              </w:rPr>
              <w:t>Modulnummer</w:t>
            </w:r>
          </w:p>
        </w:tc>
        <w:tc>
          <w:tcPr>
            <w:tcW w:w="6840" w:type="dxa"/>
          </w:tcPr>
          <w:p w14:paraId="2B3DE5DA" w14:textId="77777777" w:rsidR="000C79F2" w:rsidRPr="002E7D8B" w:rsidRDefault="00F552A7" w:rsidP="007E0E7B">
            <w:pPr>
              <w:jc w:val="both"/>
              <w:rPr>
                <w:rFonts w:ascii="Roboto" w:hAnsi="Roboto" w:cs="Arial"/>
                <w:sz w:val="20"/>
                <w:szCs w:val="20"/>
              </w:rPr>
            </w:pPr>
            <w:r>
              <w:rPr>
                <w:rFonts w:ascii="Roboto" w:hAnsi="Roboto" w:cs="Arial"/>
                <w:sz w:val="20"/>
                <w:szCs w:val="20"/>
              </w:rPr>
              <w:t>136006-004 (Version 02)</w:t>
            </w:r>
          </w:p>
        </w:tc>
      </w:tr>
      <w:tr w:rsidR="000C79F2" w:rsidRPr="002E7D8B" w14:paraId="4DDD04ED" w14:textId="77777777" w:rsidTr="007E0E7B">
        <w:trPr>
          <w:trHeight w:val="23"/>
        </w:trPr>
        <w:tc>
          <w:tcPr>
            <w:tcW w:w="2790" w:type="dxa"/>
          </w:tcPr>
          <w:p w14:paraId="3C896E3F" w14:textId="77777777" w:rsidR="000C79F2" w:rsidRPr="002E7D8B" w:rsidRDefault="000C79F2" w:rsidP="007E0E7B">
            <w:pPr>
              <w:rPr>
                <w:rFonts w:ascii="Roboto" w:hAnsi="Roboto" w:cs="Arial"/>
                <w:b/>
                <w:sz w:val="20"/>
                <w:szCs w:val="20"/>
              </w:rPr>
            </w:pPr>
            <w:r w:rsidRPr="002E7D8B">
              <w:rPr>
                <w:rFonts w:ascii="Roboto" w:hAnsi="Roboto" w:cs="Arial"/>
                <w:b/>
                <w:sz w:val="20"/>
                <w:szCs w:val="20"/>
              </w:rPr>
              <w:t>Modulname</w:t>
            </w:r>
          </w:p>
        </w:tc>
        <w:tc>
          <w:tcPr>
            <w:tcW w:w="6840" w:type="dxa"/>
          </w:tcPr>
          <w:p w14:paraId="7F57296C" w14:textId="77777777" w:rsidR="000C79F2" w:rsidRPr="002E7D8B" w:rsidRDefault="000C79F2" w:rsidP="007E0E7B">
            <w:pPr>
              <w:jc w:val="both"/>
              <w:rPr>
                <w:rFonts w:ascii="Roboto" w:hAnsi="Roboto" w:cs="Arial"/>
                <w:sz w:val="20"/>
                <w:szCs w:val="20"/>
              </w:rPr>
            </w:pPr>
            <w:r w:rsidRPr="002E7D8B">
              <w:rPr>
                <w:rFonts w:ascii="Roboto" w:hAnsi="Roboto" w:cs="Arial"/>
                <w:sz w:val="20"/>
                <w:szCs w:val="20"/>
              </w:rPr>
              <w:t>Italienisch IV (Niveau B1)</w:t>
            </w:r>
          </w:p>
        </w:tc>
      </w:tr>
      <w:tr w:rsidR="000C79F2" w:rsidRPr="002E7D8B" w14:paraId="011147D2" w14:textId="77777777" w:rsidTr="007E0E7B">
        <w:trPr>
          <w:trHeight w:val="23"/>
        </w:trPr>
        <w:tc>
          <w:tcPr>
            <w:tcW w:w="2790" w:type="dxa"/>
          </w:tcPr>
          <w:p w14:paraId="3312D922" w14:textId="77777777" w:rsidR="000C79F2" w:rsidRPr="002E7D8B" w:rsidRDefault="000C79F2" w:rsidP="007E0E7B">
            <w:pPr>
              <w:rPr>
                <w:rFonts w:ascii="Roboto" w:hAnsi="Roboto" w:cs="Arial"/>
                <w:b/>
                <w:sz w:val="20"/>
                <w:szCs w:val="20"/>
              </w:rPr>
            </w:pPr>
            <w:r w:rsidRPr="002E7D8B">
              <w:rPr>
                <w:rFonts w:ascii="Roboto" w:hAnsi="Roboto" w:cs="Arial"/>
                <w:b/>
                <w:sz w:val="20"/>
                <w:szCs w:val="20"/>
              </w:rPr>
              <w:t>Modulverantwortlich</w:t>
            </w:r>
          </w:p>
        </w:tc>
        <w:tc>
          <w:tcPr>
            <w:tcW w:w="6840" w:type="dxa"/>
          </w:tcPr>
          <w:p w14:paraId="7520A971" w14:textId="77777777" w:rsidR="000C79F2" w:rsidRPr="002E7D8B" w:rsidRDefault="000C79F2" w:rsidP="007E0E7B">
            <w:pPr>
              <w:jc w:val="both"/>
              <w:rPr>
                <w:rFonts w:ascii="Roboto" w:hAnsi="Roboto" w:cs="Arial"/>
                <w:sz w:val="20"/>
                <w:szCs w:val="20"/>
              </w:rPr>
            </w:pPr>
            <w:r w:rsidRPr="002E7D8B">
              <w:rPr>
                <w:rFonts w:ascii="Roboto" w:hAnsi="Roboto" w:cs="Arial"/>
                <w:sz w:val="20"/>
                <w:szCs w:val="20"/>
              </w:rPr>
              <w:t>Fachgruppenleiter Italienisch des Zentrums für Fremdsprachen</w:t>
            </w:r>
          </w:p>
        </w:tc>
      </w:tr>
      <w:tr w:rsidR="000C79F2" w:rsidRPr="002E7D8B" w14:paraId="29B243A8" w14:textId="77777777" w:rsidTr="007E0E7B">
        <w:trPr>
          <w:trHeight w:val="23"/>
        </w:trPr>
        <w:tc>
          <w:tcPr>
            <w:tcW w:w="2790" w:type="dxa"/>
          </w:tcPr>
          <w:p w14:paraId="0EFCE8D5" w14:textId="77777777" w:rsidR="000C79F2" w:rsidRPr="002E7D8B" w:rsidRDefault="000C79F2" w:rsidP="007E0E7B">
            <w:pPr>
              <w:rPr>
                <w:rFonts w:ascii="Roboto" w:hAnsi="Roboto" w:cs="Arial"/>
                <w:b/>
                <w:sz w:val="20"/>
                <w:szCs w:val="20"/>
              </w:rPr>
            </w:pPr>
            <w:r w:rsidRPr="002E7D8B">
              <w:rPr>
                <w:rFonts w:ascii="Roboto" w:hAnsi="Roboto" w:cs="Arial"/>
                <w:b/>
                <w:sz w:val="20"/>
                <w:szCs w:val="20"/>
              </w:rPr>
              <w:t>Inhalte und Qualifikationsziele</w:t>
            </w:r>
          </w:p>
        </w:tc>
        <w:tc>
          <w:tcPr>
            <w:tcW w:w="6840" w:type="dxa"/>
          </w:tcPr>
          <w:p w14:paraId="177CE6EF" w14:textId="77777777" w:rsidR="000C79F2" w:rsidRPr="002E7D8B" w:rsidRDefault="000C79F2" w:rsidP="007E0E7B">
            <w:pPr>
              <w:jc w:val="both"/>
              <w:rPr>
                <w:rFonts w:ascii="Roboto" w:hAnsi="Roboto" w:cs="Arial"/>
                <w:sz w:val="20"/>
                <w:szCs w:val="20"/>
              </w:rPr>
            </w:pPr>
            <w:r w:rsidRPr="002E7D8B">
              <w:rPr>
                <w:rFonts w:ascii="Roboto" w:hAnsi="Roboto" w:cs="Arial"/>
                <w:sz w:val="20"/>
                <w:szCs w:val="20"/>
                <w:u w:val="single"/>
              </w:rPr>
              <w:t>Inhalte:</w:t>
            </w:r>
            <w:r w:rsidRPr="002E7D8B">
              <w:rPr>
                <w:rFonts w:ascii="Roboto" w:hAnsi="Roboto" w:cs="Arial"/>
                <w:sz w:val="20"/>
                <w:szCs w:val="20"/>
              </w:rPr>
              <w:t xml:space="preserve"> </w:t>
            </w:r>
          </w:p>
          <w:p w14:paraId="2DB41C9B" w14:textId="77777777" w:rsidR="000C79F2" w:rsidRPr="002E7D8B" w:rsidRDefault="000C79F2" w:rsidP="007E0E7B">
            <w:pPr>
              <w:numPr>
                <w:ilvl w:val="0"/>
                <w:numId w:val="2"/>
              </w:numPr>
              <w:tabs>
                <w:tab w:val="clear" w:pos="360"/>
                <w:tab w:val="num" w:pos="538"/>
              </w:tabs>
              <w:ind w:left="425" w:hanging="425"/>
              <w:jc w:val="both"/>
              <w:rPr>
                <w:rFonts w:ascii="Roboto" w:hAnsi="Roboto" w:cs="Arial"/>
                <w:sz w:val="20"/>
                <w:szCs w:val="20"/>
              </w:rPr>
            </w:pPr>
            <w:r w:rsidRPr="002E7D8B">
              <w:rPr>
                <w:rFonts w:ascii="Roboto" w:hAnsi="Roboto" w:cs="Arial"/>
                <w:sz w:val="20"/>
                <w:szCs w:val="20"/>
              </w:rPr>
              <w:t xml:space="preserve">Konsolidierung und Erweiterung der Sprachkenntnisse </w:t>
            </w:r>
          </w:p>
          <w:p w14:paraId="71BA23DC" w14:textId="77777777" w:rsidR="000C79F2" w:rsidRPr="002E7D8B" w:rsidRDefault="000C79F2" w:rsidP="007E0E7B">
            <w:pPr>
              <w:numPr>
                <w:ilvl w:val="0"/>
                <w:numId w:val="2"/>
              </w:numPr>
              <w:tabs>
                <w:tab w:val="clear" w:pos="360"/>
                <w:tab w:val="num" w:pos="538"/>
              </w:tabs>
              <w:ind w:left="425" w:hanging="425"/>
              <w:jc w:val="both"/>
              <w:rPr>
                <w:rFonts w:ascii="Roboto" w:hAnsi="Roboto" w:cs="Arial"/>
                <w:sz w:val="20"/>
                <w:szCs w:val="20"/>
              </w:rPr>
            </w:pPr>
            <w:r w:rsidRPr="002E7D8B">
              <w:rPr>
                <w:rFonts w:ascii="Roboto" w:hAnsi="Roboto" w:cs="Arial"/>
                <w:sz w:val="20"/>
                <w:szCs w:val="20"/>
              </w:rPr>
              <w:t xml:space="preserve">Vertiefung der Lexik im Bereich Beruf, Studium </w:t>
            </w:r>
          </w:p>
          <w:p w14:paraId="0CFEA44D" w14:textId="77777777" w:rsidR="000C79F2" w:rsidRPr="002E7D8B" w:rsidRDefault="000C79F2" w:rsidP="007E0E7B">
            <w:pPr>
              <w:numPr>
                <w:ilvl w:val="0"/>
                <w:numId w:val="2"/>
              </w:numPr>
              <w:tabs>
                <w:tab w:val="clear" w:pos="360"/>
                <w:tab w:val="num" w:pos="538"/>
              </w:tabs>
              <w:ind w:left="425" w:hanging="425"/>
              <w:jc w:val="both"/>
              <w:rPr>
                <w:rFonts w:ascii="Roboto" w:hAnsi="Roboto" w:cs="Arial"/>
                <w:sz w:val="20"/>
                <w:szCs w:val="20"/>
              </w:rPr>
            </w:pPr>
            <w:r w:rsidRPr="002E7D8B">
              <w:rPr>
                <w:rFonts w:ascii="Roboto" w:hAnsi="Roboto" w:cs="Arial"/>
                <w:sz w:val="20"/>
                <w:szCs w:val="20"/>
              </w:rPr>
              <w:t xml:space="preserve">Lebenslauf </w:t>
            </w:r>
          </w:p>
          <w:p w14:paraId="1FF1D319" w14:textId="77777777" w:rsidR="000C79F2" w:rsidRPr="002E7D8B" w:rsidRDefault="000C79F2" w:rsidP="007E0E7B">
            <w:pPr>
              <w:numPr>
                <w:ilvl w:val="0"/>
                <w:numId w:val="2"/>
              </w:numPr>
              <w:tabs>
                <w:tab w:val="clear" w:pos="360"/>
                <w:tab w:val="num" w:pos="538"/>
              </w:tabs>
              <w:ind w:left="425" w:hanging="425"/>
              <w:jc w:val="both"/>
              <w:rPr>
                <w:rFonts w:ascii="Roboto" w:hAnsi="Roboto" w:cs="Arial"/>
                <w:sz w:val="20"/>
                <w:szCs w:val="20"/>
              </w:rPr>
            </w:pPr>
            <w:r w:rsidRPr="002E7D8B">
              <w:rPr>
                <w:rFonts w:ascii="Roboto" w:hAnsi="Roboto" w:cs="Arial"/>
                <w:sz w:val="20"/>
                <w:szCs w:val="20"/>
              </w:rPr>
              <w:t>Landeskundliche/kulturelle Besonderheiten</w:t>
            </w:r>
          </w:p>
          <w:p w14:paraId="1B3C379B" w14:textId="77777777" w:rsidR="000C79F2" w:rsidRPr="00612F86" w:rsidRDefault="000C79F2" w:rsidP="007E0E7B">
            <w:pPr>
              <w:numPr>
                <w:ilvl w:val="0"/>
                <w:numId w:val="2"/>
              </w:numPr>
              <w:tabs>
                <w:tab w:val="clear" w:pos="360"/>
                <w:tab w:val="num" w:pos="538"/>
              </w:tabs>
              <w:ind w:left="425" w:hanging="425"/>
              <w:jc w:val="both"/>
              <w:rPr>
                <w:rFonts w:ascii="Roboto" w:hAnsi="Roboto" w:cs="Arial"/>
                <w:sz w:val="20"/>
                <w:szCs w:val="20"/>
                <w:lang w:val="it-IT"/>
              </w:rPr>
            </w:pPr>
            <w:r w:rsidRPr="00612F86">
              <w:rPr>
                <w:rFonts w:ascii="Roboto" w:hAnsi="Roboto" w:cs="Arial"/>
                <w:sz w:val="20"/>
                <w:szCs w:val="20"/>
                <w:lang w:val="it-IT"/>
              </w:rPr>
              <w:t>Grammatische Strukturen: congiuntivo presente, frasi passive, Nebensätze mit indicativo und congiuntivo, passato remoto, pronomi combinati</w:t>
            </w:r>
          </w:p>
          <w:p w14:paraId="702E00C2" w14:textId="77777777" w:rsidR="000C79F2" w:rsidRPr="002E7D8B" w:rsidRDefault="000C79F2" w:rsidP="007E0E7B">
            <w:pPr>
              <w:jc w:val="both"/>
              <w:rPr>
                <w:rFonts w:ascii="Roboto" w:hAnsi="Roboto" w:cs="Arial"/>
                <w:sz w:val="20"/>
                <w:szCs w:val="20"/>
              </w:rPr>
            </w:pPr>
            <w:r w:rsidRPr="002E7D8B">
              <w:rPr>
                <w:rFonts w:ascii="Roboto" w:hAnsi="Roboto" w:cs="Arial"/>
                <w:sz w:val="20"/>
                <w:szCs w:val="20"/>
              </w:rPr>
              <w:t>Die Ausbildung orientiert sich an der Sprachkompetenzstufe B1 des Gemeinsamen Europäischen Referenzrahmens für Sprachen (GER).</w:t>
            </w:r>
          </w:p>
          <w:p w14:paraId="2FE00F4F" w14:textId="77777777" w:rsidR="000C79F2" w:rsidRPr="002E7D8B" w:rsidRDefault="000C79F2" w:rsidP="007E0E7B">
            <w:pPr>
              <w:jc w:val="both"/>
              <w:rPr>
                <w:rFonts w:ascii="Roboto" w:hAnsi="Roboto" w:cs="Arial"/>
                <w:sz w:val="20"/>
                <w:szCs w:val="20"/>
              </w:rPr>
            </w:pPr>
          </w:p>
          <w:p w14:paraId="41B814DA" w14:textId="77777777" w:rsidR="000C79F2" w:rsidRPr="002E7D8B" w:rsidRDefault="000C79F2" w:rsidP="007E0E7B">
            <w:pPr>
              <w:jc w:val="both"/>
              <w:rPr>
                <w:rFonts w:ascii="Roboto" w:hAnsi="Roboto" w:cs="Arial"/>
                <w:sz w:val="20"/>
                <w:szCs w:val="20"/>
              </w:rPr>
            </w:pPr>
            <w:r w:rsidRPr="002E7D8B">
              <w:rPr>
                <w:rFonts w:ascii="Roboto" w:hAnsi="Roboto" w:cs="Arial"/>
                <w:sz w:val="20"/>
                <w:szCs w:val="20"/>
                <w:u w:val="single"/>
              </w:rPr>
              <w:t>Qualifikationsziele:</w:t>
            </w:r>
            <w:r w:rsidRPr="002E7D8B">
              <w:rPr>
                <w:rFonts w:ascii="Roboto" w:hAnsi="Roboto" w:cs="Arial"/>
                <w:sz w:val="20"/>
                <w:szCs w:val="20"/>
              </w:rPr>
              <w:t xml:space="preserve"> Die Stud</w:t>
            </w:r>
            <w:r w:rsidR="00E03478" w:rsidRPr="002E7D8B">
              <w:rPr>
                <w:rFonts w:ascii="Roboto" w:hAnsi="Roboto" w:cs="Arial"/>
                <w:sz w:val="20"/>
                <w:szCs w:val="20"/>
              </w:rPr>
              <w:t>enten</w:t>
            </w:r>
            <w:r w:rsidRPr="002E7D8B">
              <w:rPr>
                <w:rFonts w:ascii="Roboto" w:hAnsi="Roboto" w:cs="Arial"/>
                <w:sz w:val="20"/>
                <w:szCs w:val="20"/>
              </w:rPr>
              <w:t xml:space="preserve"> erreichen im Rahmen des Niveaus B1 die Fähigkeit, sich zusammenhängend sowohl mündlich als auch schriftlich über persönliche Interessengebiete und Themen zu äußern. Sie können Hoffnungen und Ziele sowie Begründungen und Erklärungen differenziert abgeben.</w:t>
            </w:r>
          </w:p>
          <w:p w14:paraId="4E04D027" w14:textId="77777777" w:rsidR="000C79F2" w:rsidRPr="002E7D8B" w:rsidRDefault="000C79F2" w:rsidP="007E0E7B">
            <w:pPr>
              <w:jc w:val="both"/>
              <w:rPr>
                <w:rFonts w:ascii="Roboto" w:hAnsi="Roboto" w:cs="Arial"/>
                <w:sz w:val="20"/>
                <w:szCs w:val="20"/>
              </w:rPr>
            </w:pPr>
            <w:r w:rsidRPr="002E7D8B">
              <w:rPr>
                <w:rFonts w:ascii="Roboto" w:hAnsi="Roboto" w:cs="Arial"/>
                <w:sz w:val="20"/>
                <w:szCs w:val="20"/>
              </w:rPr>
              <w:t>Der Abschluss des Moduls entspricht der Sprachkompetenzstufe B1 des Gemeinsamen Europäischen Referenzrahmens für Sprachen (GER).</w:t>
            </w:r>
          </w:p>
        </w:tc>
      </w:tr>
      <w:tr w:rsidR="000C79F2" w:rsidRPr="002E7D8B" w14:paraId="667D8299" w14:textId="77777777" w:rsidTr="007E0E7B">
        <w:trPr>
          <w:trHeight w:val="23"/>
        </w:trPr>
        <w:tc>
          <w:tcPr>
            <w:tcW w:w="2790" w:type="dxa"/>
          </w:tcPr>
          <w:p w14:paraId="36DA558E" w14:textId="77777777" w:rsidR="000C79F2" w:rsidRPr="002E7D8B" w:rsidRDefault="000C79F2" w:rsidP="007E0E7B">
            <w:pPr>
              <w:rPr>
                <w:rFonts w:ascii="Roboto" w:hAnsi="Roboto" w:cs="Arial"/>
                <w:b/>
                <w:sz w:val="20"/>
                <w:szCs w:val="20"/>
              </w:rPr>
            </w:pPr>
            <w:r w:rsidRPr="002E7D8B">
              <w:rPr>
                <w:rFonts w:ascii="Roboto" w:hAnsi="Roboto" w:cs="Arial"/>
                <w:b/>
                <w:sz w:val="20"/>
                <w:szCs w:val="20"/>
              </w:rPr>
              <w:t>Lehrformen</w:t>
            </w:r>
          </w:p>
        </w:tc>
        <w:tc>
          <w:tcPr>
            <w:tcW w:w="6840" w:type="dxa"/>
          </w:tcPr>
          <w:p w14:paraId="7110F409" w14:textId="77777777" w:rsidR="000C79F2" w:rsidRPr="002E7D8B" w:rsidRDefault="000C79F2" w:rsidP="007E0E7B">
            <w:pPr>
              <w:keepNext/>
              <w:keepLines/>
              <w:jc w:val="both"/>
              <w:rPr>
                <w:rFonts w:ascii="Roboto" w:hAnsi="Roboto" w:cs="Arial"/>
                <w:sz w:val="20"/>
                <w:szCs w:val="20"/>
              </w:rPr>
            </w:pPr>
            <w:r w:rsidRPr="002E7D8B">
              <w:rPr>
                <w:rFonts w:ascii="Roboto" w:hAnsi="Roboto" w:cs="Arial"/>
                <w:sz w:val="20"/>
                <w:szCs w:val="20"/>
              </w:rPr>
              <w:t>Lehrform des Moduls ist die Übung.</w:t>
            </w:r>
          </w:p>
          <w:p w14:paraId="326EFA1A" w14:textId="77777777" w:rsidR="000C79F2" w:rsidRPr="002E7D8B" w:rsidRDefault="000C79F2" w:rsidP="007E0E7B">
            <w:pPr>
              <w:numPr>
                <w:ilvl w:val="0"/>
                <w:numId w:val="2"/>
              </w:numPr>
              <w:tabs>
                <w:tab w:val="clear" w:pos="360"/>
                <w:tab w:val="num" w:pos="538"/>
              </w:tabs>
              <w:ind w:left="425" w:hanging="425"/>
              <w:jc w:val="both"/>
              <w:rPr>
                <w:rFonts w:ascii="Roboto" w:hAnsi="Roboto" w:cs="Arial"/>
                <w:sz w:val="20"/>
                <w:szCs w:val="20"/>
                <w:lang w:val="en-US"/>
              </w:rPr>
            </w:pPr>
            <w:r w:rsidRPr="002E7D8B">
              <w:rPr>
                <w:rFonts w:ascii="Roboto" w:hAnsi="Roboto" w:cs="Arial"/>
                <w:sz w:val="20"/>
                <w:szCs w:val="20"/>
                <w:lang w:val="en-US"/>
              </w:rPr>
              <w:t>Ü: Kurs 4 (4 LVS)</w:t>
            </w:r>
          </w:p>
        </w:tc>
      </w:tr>
      <w:tr w:rsidR="000C79F2" w:rsidRPr="002E7D8B" w14:paraId="64CA45D7" w14:textId="77777777" w:rsidTr="007E0E7B">
        <w:trPr>
          <w:trHeight w:val="23"/>
        </w:trPr>
        <w:tc>
          <w:tcPr>
            <w:tcW w:w="2790" w:type="dxa"/>
          </w:tcPr>
          <w:p w14:paraId="78080889" w14:textId="77777777" w:rsidR="000C79F2" w:rsidRPr="002E7D8B" w:rsidRDefault="000C79F2" w:rsidP="007E0E7B">
            <w:pPr>
              <w:ind w:right="-94"/>
              <w:rPr>
                <w:rFonts w:ascii="Roboto" w:hAnsi="Roboto" w:cs="Arial"/>
                <w:b/>
                <w:sz w:val="20"/>
                <w:szCs w:val="20"/>
              </w:rPr>
            </w:pPr>
            <w:r w:rsidRPr="002E7D8B">
              <w:rPr>
                <w:rFonts w:ascii="Roboto" w:hAnsi="Roboto" w:cs="Arial"/>
                <w:b/>
                <w:sz w:val="20"/>
                <w:szCs w:val="20"/>
              </w:rPr>
              <w:t>Voraussetzungen für die Teilnahme</w:t>
            </w:r>
            <w:r w:rsidR="00B10F90" w:rsidRPr="002E7D8B">
              <w:rPr>
                <w:rFonts w:ascii="Roboto" w:hAnsi="Roboto" w:cs="Arial"/>
                <w:b/>
                <w:sz w:val="20"/>
                <w:szCs w:val="20"/>
              </w:rPr>
              <w:t xml:space="preserve"> </w:t>
            </w:r>
            <w:r w:rsidR="00B10F90" w:rsidRPr="002E7D8B">
              <w:rPr>
                <w:rFonts w:ascii="Roboto" w:hAnsi="Roboto" w:cs="Arial"/>
                <w:b/>
                <w:bCs/>
                <w:sz w:val="20"/>
                <w:szCs w:val="20"/>
              </w:rPr>
              <w:t>(empfohlene Kenntnisse und Fähigkeiten)</w:t>
            </w:r>
          </w:p>
        </w:tc>
        <w:tc>
          <w:tcPr>
            <w:tcW w:w="6840" w:type="dxa"/>
          </w:tcPr>
          <w:p w14:paraId="673C719E" w14:textId="77777777" w:rsidR="000C79F2" w:rsidRPr="002E7D8B" w:rsidRDefault="000C79F2" w:rsidP="007E0E7B">
            <w:pPr>
              <w:pStyle w:val="Listenabsatz1"/>
              <w:keepNext/>
              <w:keepLines/>
              <w:ind w:left="0"/>
              <w:jc w:val="both"/>
              <w:rPr>
                <w:rFonts w:ascii="Roboto" w:hAnsi="Roboto" w:cs="Arial"/>
                <w:sz w:val="20"/>
                <w:szCs w:val="20"/>
              </w:rPr>
            </w:pPr>
            <w:r w:rsidRPr="002E7D8B">
              <w:rPr>
                <w:rFonts w:ascii="Roboto" w:hAnsi="Roboto" w:cs="Arial"/>
                <w:sz w:val="20"/>
                <w:szCs w:val="20"/>
              </w:rPr>
              <w:t xml:space="preserve">Abgeschlossener vorausgehender Kurs 3 oder Einstufungstest (Qualifizierungsempfehlung) </w:t>
            </w:r>
          </w:p>
          <w:p w14:paraId="14DFB25D" w14:textId="77777777" w:rsidR="000C79F2" w:rsidRPr="002E7D8B" w:rsidRDefault="000C79F2" w:rsidP="007E0E7B">
            <w:pPr>
              <w:pStyle w:val="Listenabsatz1"/>
              <w:keepNext/>
              <w:keepLines/>
              <w:ind w:left="0"/>
              <w:jc w:val="both"/>
              <w:rPr>
                <w:rFonts w:ascii="Roboto" w:hAnsi="Roboto" w:cs="Arial"/>
                <w:sz w:val="20"/>
                <w:szCs w:val="20"/>
              </w:rPr>
            </w:pPr>
          </w:p>
        </w:tc>
      </w:tr>
      <w:tr w:rsidR="000C79F2" w:rsidRPr="002E7D8B" w14:paraId="663311D5" w14:textId="77777777" w:rsidTr="007E0E7B">
        <w:trPr>
          <w:trHeight w:val="23"/>
        </w:trPr>
        <w:tc>
          <w:tcPr>
            <w:tcW w:w="2790" w:type="dxa"/>
          </w:tcPr>
          <w:p w14:paraId="3EE641D1" w14:textId="77777777" w:rsidR="000C79F2" w:rsidRPr="002E7D8B" w:rsidRDefault="000C79F2" w:rsidP="007E0E7B">
            <w:pPr>
              <w:rPr>
                <w:rFonts w:ascii="Roboto" w:hAnsi="Roboto" w:cs="Arial"/>
                <w:b/>
                <w:sz w:val="20"/>
                <w:szCs w:val="20"/>
              </w:rPr>
            </w:pPr>
            <w:r w:rsidRPr="002E7D8B">
              <w:rPr>
                <w:rFonts w:ascii="Roboto" w:hAnsi="Roboto" w:cs="Arial"/>
                <w:b/>
                <w:sz w:val="20"/>
                <w:szCs w:val="20"/>
              </w:rPr>
              <w:t>Verwendbarkeit des Moduls</w:t>
            </w:r>
          </w:p>
        </w:tc>
        <w:tc>
          <w:tcPr>
            <w:tcW w:w="6840" w:type="dxa"/>
          </w:tcPr>
          <w:p w14:paraId="2277BA4E" w14:textId="77777777" w:rsidR="000C79F2" w:rsidRPr="002E7D8B" w:rsidRDefault="00EB4453" w:rsidP="007E0E7B">
            <w:pPr>
              <w:jc w:val="both"/>
              <w:rPr>
                <w:rFonts w:ascii="Roboto" w:hAnsi="Roboto" w:cs="Arial"/>
                <w:sz w:val="20"/>
                <w:szCs w:val="20"/>
              </w:rPr>
            </w:pPr>
            <w:r w:rsidRPr="002E7D8B">
              <w:rPr>
                <w:rFonts w:ascii="Roboto" w:hAnsi="Roboto" w:cs="Arial"/>
                <w:sz w:val="20"/>
                <w:szCs w:val="20"/>
              </w:rPr>
              <w:t>---</w:t>
            </w:r>
          </w:p>
        </w:tc>
      </w:tr>
      <w:tr w:rsidR="000C79F2" w:rsidRPr="002E7D8B" w14:paraId="61D05183" w14:textId="77777777" w:rsidTr="007E0E7B">
        <w:trPr>
          <w:trHeight w:val="23"/>
        </w:trPr>
        <w:tc>
          <w:tcPr>
            <w:tcW w:w="2790" w:type="dxa"/>
          </w:tcPr>
          <w:p w14:paraId="50400DDE" w14:textId="77777777" w:rsidR="000C79F2" w:rsidRPr="002E7D8B" w:rsidRDefault="000C79F2" w:rsidP="007E0E7B">
            <w:pPr>
              <w:rPr>
                <w:rFonts w:ascii="Roboto" w:hAnsi="Roboto" w:cs="Arial"/>
                <w:b/>
                <w:sz w:val="20"/>
                <w:szCs w:val="20"/>
              </w:rPr>
            </w:pPr>
            <w:r w:rsidRPr="002E7D8B">
              <w:rPr>
                <w:rFonts w:ascii="Roboto" w:hAnsi="Roboto" w:cs="Arial"/>
                <w:b/>
                <w:sz w:val="20"/>
                <w:szCs w:val="20"/>
              </w:rPr>
              <w:t>Voraussetzungen für die Vergabe von Leistungspunkten</w:t>
            </w:r>
          </w:p>
        </w:tc>
        <w:tc>
          <w:tcPr>
            <w:tcW w:w="6840" w:type="dxa"/>
          </w:tcPr>
          <w:p w14:paraId="4460D04B" w14:textId="77777777" w:rsidR="000C79F2" w:rsidRPr="002E7D8B" w:rsidRDefault="000C79F2" w:rsidP="007E0E7B">
            <w:pPr>
              <w:jc w:val="both"/>
              <w:rPr>
                <w:rFonts w:ascii="Roboto" w:hAnsi="Roboto" w:cs="Arial"/>
                <w:sz w:val="20"/>
                <w:szCs w:val="20"/>
              </w:rPr>
            </w:pPr>
            <w:r w:rsidRPr="002E7D8B">
              <w:rPr>
                <w:rFonts w:ascii="Roboto" w:hAnsi="Roboto" w:cs="Arial"/>
                <w:sz w:val="20"/>
                <w:szCs w:val="20"/>
              </w:rPr>
              <w:t xml:space="preserve">Die erfolgreiche Ablegung der Modulprüfung ist Voraussetzung für die Vergabe von Leistungspunkten. </w:t>
            </w:r>
          </w:p>
          <w:p w14:paraId="5123B47F" w14:textId="77777777" w:rsidR="000C79F2" w:rsidRPr="002E7D8B" w:rsidRDefault="000C79F2" w:rsidP="007E0E7B">
            <w:pPr>
              <w:jc w:val="both"/>
              <w:rPr>
                <w:rFonts w:ascii="Roboto" w:hAnsi="Roboto" w:cs="Arial"/>
                <w:sz w:val="20"/>
                <w:szCs w:val="20"/>
              </w:rPr>
            </w:pPr>
          </w:p>
        </w:tc>
      </w:tr>
      <w:tr w:rsidR="000C79F2" w:rsidRPr="002E7D8B" w14:paraId="540C1725" w14:textId="77777777" w:rsidTr="007E0E7B">
        <w:trPr>
          <w:trHeight w:val="23"/>
        </w:trPr>
        <w:tc>
          <w:tcPr>
            <w:tcW w:w="2790" w:type="dxa"/>
          </w:tcPr>
          <w:p w14:paraId="0FD40594" w14:textId="77777777" w:rsidR="000C79F2" w:rsidRPr="002E7D8B" w:rsidRDefault="000C79F2" w:rsidP="007E0E7B">
            <w:pPr>
              <w:rPr>
                <w:rFonts w:ascii="Roboto" w:hAnsi="Roboto" w:cs="Arial"/>
                <w:b/>
                <w:sz w:val="20"/>
                <w:szCs w:val="20"/>
              </w:rPr>
            </w:pPr>
            <w:r w:rsidRPr="002E7D8B">
              <w:rPr>
                <w:rFonts w:ascii="Roboto" w:hAnsi="Roboto" w:cs="Arial"/>
                <w:b/>
                <w:sz w:val="20"/>
                <w:szCs w:val="20"/>
              </w:rPr>
              <w:t>Modulprüfung</w:t>
            </w:r>
          </w:p>
          <w:p w14:paraId="53E6C353" w14:textId="77777777" w:rsidR="000C79F2" w:rsidRPr="002E7D8B" w:rsidRDefault="000C79F2" w:rsidP="007E0E7B">
            <w:pPr>
              <w:rPr>
                <w:rFonts w:ascii="Roboto" w:hAnsi="Roboto" w:cs="Arial"/>
                <w:b/>
                <w:sz w:val="20"/>
                <w:szCs w:val="20"/>
              </w:rPr>
            </w:pPr>
          </w:p>
        </w:tc>
        <w:tc>
          <w:tcPr>
            <w:tcW w:w="6840" w:type="dxa"/>
            <w:vAlign w:val="bottom"/>
          </w:tcPr>
          <w:p w14:paraId="56E028B5" w14:textId="77777777" w:rsidR="000C79F2" w:rsidRPr="002E7D8B" w:rsidRDefault="000C79F2" w:rsidP="007E0E7B">
            <w:pPr>
              <w:keepNext/>
              <w:keepLines/>
              <w:jc w:val="both"/>
              <w:rPr>
                <w:rFonts w:ascii="Roboto" w:hAnsi="Roboto" w:cs="Arial"/>
                <w:sz w:val="20"/>
                <w:szCs w:val="20"/>
              </w:rPr>
            </w:pPr>
            <w:r w:rsidRPr="002E7D8B">
              <w:rPr>
                <w:rFonts w:ascii="Roboto" w:hAnsi="Roboto" w:cs="Arial"/>
                <w:sz w:val="20"/>
                <w:szCs w:val="20"/>
              </w:rPr>
              <w:t xml:space="preserve">Die Modulprüfung besteht aus einer Prüfungsleistung: </w:t>
            </w:r>
          </w:p>
          <w:p w14:paraId="7086949F" w14:textId="77777777" w:rsidR="000C79F2" w:rsidRPr="002E7D8B" w:rsidRDefault="000C79F2" w:rsidP="007E0E7B">
            <w:pPr>
              <w:keepNext/>
              <w:keepLines/>
              <w:jc w:val="both"/>
              <w:rPr>
                <w:rFonts w:ascii="Roboto" w:hAnsi="Roboto" w:cs="Arial"/>
                <w:sz w:val="20"/>
                <w:szCs w:val="20"/>
              </w:rPr>
            </w:pPr>
            <w:r w:rsidRPr="002E7D8B">
              <w:rPr>
                <w:rFonts w:ascii="Roboto" w:hAnsi="Roboto" w:cs="Arial"/>
                <w:sz w:val="20"/>
                <w:szCs w:val="20"/>
              </w:rPr>
              <w:t>Anrechenbare Studienleistung:</w:t>
            </w:r>
          </w:p>
          <w:p w14:paraId="7600950A" w14:textId="77777777" w:rsidR="000C79F2" w:rsidRPr="002E7D8B" w:rsidRDefault="000C79F2" w:rsidP="007E0E7B">
            <w:pPr>
              <w:numPr>
                <w:ilvl w:val="0"/>
                <w:numId w:val="2"/>
              </w:numPr>
              <w:tabs>
                <w:tab w:val="clear" w:pos="360"/>
                <w:tab w:val="num" w:pos="538"/>
              </w:tabs>
              <w:ind w:left="425" w:hanging="425"/>
              <w:jc w:val="both"/>
              <w:rPr>
                <w:rFonts w:ascii="Roboto" w:hAnsi="Roboto" w:cs="Arial"/>
                <w:sz w:val="20"/>
                <w:szCs w:val="20"/>
              </w:rPr>
            </w:pPr>
            <w:r w:rsidRPr="002E7D8B">
              <w:rPr>
                <w:rFonts w:ascii="Roboto" w:hAnsi="Roboto" w:cs="Arial"/>
                <w:sz w:val="20"/>
                <w:szCs w:val="20"/>
              </w:rPr>
              <w:t>90-minütige Klausur zu Kurs 4</w:t>
            </w:r>
            <w:r w:rsidR="00B10F90" w:rsidRPr="002E7D8B">
              <w:rPr>
                <w:rFonts w:ascii="Roboto" w:hAnsi="Roboto" w:cs="Arial"/>
                <w:sz w:val="20"/>
                <w:szCs w:val="20"/>
              </w:rPr>
              <w:t xml:space="preserve"> (Prüfungsnummer</w:t>
            </w:r>
            <w:r w:rsidR="00022F79" w:rsidRPr="002E7D8B">
              <w:rPr>
                <w:rFonts w:ascii="Roboto" w:hAnsi="Roboto" w:cs="Arial"/>
                <w:sz w:val="20"/>
                <w:szCs w:val="20"/>
              </w:rPr>
              <w:t>: 91404</w:t>
            </w:r>
            <w:r w:rsidR="00B10F90" w:rsidRPr="002E7D8B">
              <w:rPr>
                <w:rFonts w:ascii="Roboto" w:hAnsi="Roboto" w:cs="Arial"/>
                <w:sz w:val="20"/>
                <w:szCs w:val="20"/>
              </w:rPr>
              <w:t>)</w:t>
            </w:r>
          </w:p>
          <w:p w14:paraId="0F629573" w14:textId="7390EFD4" w:rsidR="000C79F2" w:rsidRPr="002E7D8B" w:rsidRDefault="000C79F2" w:rsidP="007E0E7B">
            <w:pPr>
              <w:keepNext/>
              <w:keepLines/>
              <w:jc w:val="both"/>
              <w:rPr>
                <w:rFonts w:ascii="Roboto" w:hAnsi="Roboto" w:cs="Arial"/>
                <w:sz w:val="20"/>
                <w:szCs w:val="20"/>
              </w:rPr>
            </w:pPr>
            <w:r w:rsidRPr="002E7D8B">
              <w:rPr>
                <w:rFonts w:ascii="Roboto" w:hAnsi="Roboto" w:cs="Arial"/>
                <w:sz w:val="20"/>
                <w:szCs w:val="20"/>
              </w:rPr>
              <w:t>Die Studienleistung wird angerechnet, wenn die Note der Studienleistung mindestens „ausreichend“ ist.</w:t>
            </w:r>
          </w:p>
        </w:tc>
      </w:tr>
      <w:tr w:rsidR="000C79F2" w:rsidRPr="002E7D8B" w14:paraId="3B280095" w14:textId="77777777" w:rsidTr="007E0E7B">
        <w:trPr>
          <w:trHeight w:val="23"/>
        </w:trPr>
        <w:tc>
          <w:tcPr>
            <w:tcW w:w="2790" w:type="dxa"/>
          </w:tcPr>
          <w:p w14:paraId="6EE0D362" w14:textId="77777777" w:rsidR="000C79F2" w:rsidRPr="002E7D8B" w:rsidRDefault="000C79F2" w:rsidP="007E0E7B">
            <w:pPr>
              <w:rPr>
                <w:rFonts w:ascii="Roboto" w:hAnsi="Roboto" w:cs="Arial"/>
                <w:b/>
                <w:sz w:val="20"/>
                <w:szCs w:val="20"/>
              </w:rPr>
            </w:pPr>
            <w:r w:rsidRPr="002E7D8B">
              <w:rPr>
                <w:rFonts w:ascii="Roboto" w:hAnsi="Roboto" w:cs="Arial"/>
                <w:b/>
                <w:sz w:val="20"/>
                <w:szCs w:val="20"/>
              </w:rPr>
              <w:t>Leistungspunkte und Noten</w:t>
            </w:r>
          </w:p>
        </w:tc>
        <w:tc>
          <w:tcPr>
            <w:tcW w:w="6840" w:type="dxa"/>
          </w:tcPr>
          <w:p w14:paraId="421A5ADA" w14:textId="77777777" w:rsidR="000C79F2" w:rsidRPr="002E7D8B" w:rsidRDefault="000C79F2" w:rsidP="007E0E7B">
            <w:pPr>
              <w:keepNext/>
              <w:keepLines/>
              <w:jc w:val="both"/>
              <w:rPr>
                <w:rFonts w:ascii="Roboto" w:hAnsi="Roboto" w:cs="Arial"/>
                <w:sz w:val="20"/>
                <w:szCs w:val="20"/>
              </w:rPr>
            </w:pPr>
            <w:r w:rsidRPr="002E7D8B">
              <w:rPr>
                <w:rFonts w:ascii="Roboto" w:hAnsi="Roboto" w:cs="Arial"/>
                <w:sz w:val="20"/>
                <w:szCs w:val="20"/>
              </w:rPr>
              <w:t xml:space="preserve">In dem Modul werden </w:t>
            </w:r>
            <w:r w:rsidR="00F552A7">
              <w:rPr>
                <w:rFonts w:ascii="Roboto" w:hAnsi="Roboto" w:cs="Arial"/>
                <w:sz w:val="20"/>
                <w:szCs w:val="20"/>
              </w:rPr>
              <w:t>5</w:t>
            </w:r>
            <w:r w:rsidRPr="002E7D8B">
              <w:rPr>
                <w:rFonts w:ascii="Roboto" w:hAnsi="Roboto" w:cs="Arial"/>
                <w:sz w:val="20"/>
                <w:szCs w:val="20"/>
              </w:rPr>
              <w:t xml:space="preserve"> Leistungspunkte erworben.</w:t>
            </w:r>
          </w:p>
          <w:p w14:paraId="081C279A" w14:textId="77777777" w:rsidR="000C79F2" w:rsidRPr="002E7D8B" w:rsidRDefault="000C79F2" w:rsidP="007E0E7B">
            <w:pPr>
              <w:keepNext/>
              <w:keepLines/>
              <w:jc w:val="both"/>
              <w:rPr>
                <w:rFonts w:ascii="Roboto" w:hAnsi="Roboto" w:cs="Arial"/>
                <w:sz w:val="20"/>
                <w:szCs w:val="20"/>
              </w:rPr>
            </w:pPr>
            <w:r w:rsidRPr="002E7D8B">
              <w:rPr>
                <w:rFonts w:ascii="Roboto" w:hAnsi="Roboto" w:cs="Arial"/>
                <w:sz w:val="20"/>
                <w:szCs w:val="20"/>
              </w:rPr>
              <w:t xml:space="preserve">Die Bewertung der Prüfungsleistung und die Bildung der Modulnote sind in § 10 der Prüfungsordnung geregelt. </w:t>
            </w:r>
          </w:p>
        </w:tc>
      </w:tr>
      <w:tr w:rsidR="000C79F2" w:rsidRPr="002E7D8B" w14:paraId="01B48E09" w14:textId="77777777" w:rsidTr="007E0E7B">
        <w:trPr>
          <w:trHeight w:val="23"/>
        </w:trPr>
        <w:tc>
          <w:tcPr>
            <w:tcW w:w="2790" w:type="dxa"/>
          </w:tcPr>
          <w:p w14:paraId="08AB3278" w14:textId="77777777" w:rsidR="000C79F2" w:rsidRPr="002E7D8B" w:rsidRDefault="000C79F2" w:rsidP="007E0E7B">
            <w:pPr>
              <w:rPr>
                <w:rFonts w:ascii="Roboto" w:hAnsi="Roboto" w:cs="Arial"/>
                <w:b/>
                <w:sz w:val="20"/>
                <w:szCs w:val="20"/>
              </w:rPr>
            </w:pPr>
            <w:r w:rsidRPr="002E7D8B">
              <w:rPr>
                <w:rFonts w:ascii="Roboto" w:hAnsi="Roboto" w:cs="Arial"/>
                <w:b/>
                <w:sz w:val="20"/>
                <w:szCs w:val="20"/>
              </w:rPr>
              <w:t>Häufigkeit des Angebots</w:t>
            </w:r>
          </w:p>
        </w:tc>
        <w:tc>
          <w:tcPr>
            <w:tcW w:w="6840" w:type="dxa"/>
          </w:tcPr>
          <w:p w14:paraId="2ABBCD02" w14:textId="77777777" w:rsidR="000C79F2" w:rsidRPr="002E7D8B" w:rsidRDefault="000C79F2" w:rsidP="007E0E7B">
            <w:pPr>
              <w:jc w:val="both"/>
              <w:rPr>
                <w:rFonts w:ascii="Roboto" w:hAnsi="Roboto" w:cs="Arial"/>
                <w:sz w:val="20"/>
                <w:szCs w:val="20"/>
              </w:rPr>
            </w:pPr>
            <w:r w:rsidRPr="002E7D8B">
              <w:rPr>
                <w:rFonts w:ascii="Roboto" w:hAnsi="Roboto" w:cs="Arial"/>
                <w:sz w:val="20"/>
                <w:szCs w:val="20"/>
              </w:rPr>
              <w:t>Das Modul wird in jedem Semester angeboten.</w:t>
            </w:r>
            <w:r w:rsidRPr="002E7D8B" w:rsidDel="001D1A11">
              <w:rPr>
                <w:rFonts w:ascii="Roboto" w:hAnsi="Roboto" w:cs="Arial"/>
                <w:sz w:val="20"/>
                <w:szCs w:val="20"/>
              </w:rPr>
              <w:t xml:space="preserve"> </w:t>
            </w:r>
          </w:p>
        </w:tc>
      </w:tr>
      <w:tr w:rsidR="000C79F2" w:rsidRPr="002E7D8B" w14:paraId="780B2B0D" w14:textId="77777777" w:rsidTr="007E0E7B">
        <w:trPr>
          <w:trHeight w:val="23"/>
        </w:trPr>
        <w:tc>
          <w:tcPr>
            <w:tcW w:w="2790" w:type="dxa"/>
          </w:tcPr>
          <w:p w14:paraId="06B9AD9D" w14:textId="77777777" w:rsidR="000C79F2" w:rsidRPr="002E7D8B" w:rsidRDefault="000C79F2" w:rsidP="007E0E7B">
            <w:pPr>
              <w:rPr>
                <w:rFonts w:ascii="Roboto" w:hAnsi="Roboto" w:cs="Arial"/>
                <w:b/>
                <w:sz w:val="20"/>
                <w:szCs w:val="20"/>
              </w:rPr>
            </w:pPr>
            <w:r w:rsidRPr="002E7D8B">
              <w:rPr>
                <w:rFonts w:ascii="Roboto" w:hAnsi="Roboto" w:cs="Arial"/>
                <w:b/>
                <w:sz w:val="20"/>
                <w:szCs w:val="20"/>
              </w:rPr>
              <w:t>Arbeitsaufwand</w:t>
            </w:r>
          </w:p>
          <w:p w14:paraId="1C461850" w14:textId="77777777" w:rsidR="000C79F2" w:rsidRPr="002E7D8B" w:rsidRDefault="000C79F2" w:rsidP="007E0E7B">
            <w:pPr>
              <w:rPr>
                <w:rFonts w:ascii="Roboto" w:hAnsi="Roboto" w:cs="Arial"/>
                <w:b/>
                <w:sz w:val="20"/>
                <w:szCs w:val="20"/>
              </w:rPr>
            </w:pPr>
          </w:p>
        </w:tc>
        <w:tc>
          <w:tcPr>
            <w:tcW w:w="6840" w:type="dxa"/>
          </w:tcPr>
          <w:p w14:paraId="481F68FA" w14:textId="77777777" w:rsidR="000C79F2" w:rsidRPr="002E7D8B" w:rsidRDefault="000C79F2" w:rsidP="007E0E7B">
            <w:pPr>
              <w:jc w:val="both"/>
              <w:rPr>
                <w:rFonts w:ascii="Roboto" w:hAnsi="Roboto" w:cs="Arial"/>
                <w:sz w:val="20"/>
                <w:szCs w:val="20"/>
              </w:rPr>
            </w:pPr>
            <w:r w:rsidRPr="002E7D8B">
              <w:rPr>
                <w:rFonts w:ascii="Roboto" w:hAnsi="Roboto" w:cs="Arial"/>
                <w:sz w:val="20"/>
                <w:szCs w:val="20"/>
              </w:rPr>
              <w:t xml:space="preserve">Das Modul umfasst einen Gesamtarbeitsaufwand der </w:t>
            </w:r>
            <w:r w:rsidR="00B10F90" w:rsidRPr="002E7D8B">
              <w:rPr>
                <w:rFonts w:ascii="Roboto" w:hAnsi="Roboto" w:cs="Arial"/>
                <w:sz w:val="20"/>
                <w:szCs w:val="20"/>
              </w:rPr>
              <w:t>Studenten</w:t>
            </w:r>
            <w:r w:rsidRPr="002E7D8B">
              <w:rPr>
                <w:rFonts w:ascii="Roboto" w:hAnsi="Roboto" w:cs="Arial"/>
                <w:sz w:val="20"/>
                <w:szCs w:val="20"/>
              </w:rPr>
              <w:t xml:space="preserve"> von </w:t>
            </w:r>
            <w:r w:rsidR="00F552A7">
              <w:rPr>
                <w:rFonts w:ascii="Roboto" w:hAnsi="Roboto" w:cs="Arial"/>
                <w:sz w:val="20"/>
                <w:szCs w:val="20"/>
              </w:rPr>
              <w:t>150</w:t>
            </w:r>
            <w:r w:rsidRPr="002E7D8B">
              <w:rPr>
                <w:rFonts w:ascii="Roboto" w:hAnsi="Roboto" w:cs="Arial"/>
                <w:sz w:val="20"/>
                <w:szCs w:val="20"/>
              </w:rPr>
              <w:t xml:space="preserve"> AS (60 Kontaktstunden und </w:t>
            </w:r>
            <w:r w:rsidR="00F552A7">
              <w:rPr>
                <w:rFonts w:ascii="Roboto" w:hAnsi="Roboto" w:cs="Arial"/>
                <w:sz w:val="20"/>
                <w:szCs w:val="20"/>
              </w:rPr>
              <w:t>90</w:t>
            </w:r>
            <w:r w:rsidRPr="002E7D8B">
              <w:rPr>
                <w:rFonts w:ascii="Roboto" w:hAnsi="Roboto" w:cs="Arial"/>
                <w:sz w:val="20"/>
                <w:szCs w:val="20"/>
              </w:rPr>
              <w:t xml:space="preserve"> Stunden Selbststudium).</w:t>
            </w:r>
          </w:p>
        </w:tc>
      </w:tr>
      <w:tr w:rsidR="000C79F2" w:rsidRPr="002E7D8B" w14:paraId="39CB9D5E" w14:textId="77777777" w:rsidTr="007E0E7B">
        <w:trPr>
          <w:trHeight w:val="23"/>
        </w:trPr>
        <w:tc>
          <w:tcPr>
            <w:tcW w:w="2790" w:type="dxa"/>
          </w:tcPr>
          <w:p w14:paraId="5F7F8D5A" w14:textId="77777777" w:rsidR="000C79F2" w:rsidRPr="002E7D8B" w:rsidRDefault="000C79F2" w:rsidP="007E0E7B">
            <w:pPr>
              <w:rPr>
                <w:rFonts w:ascii="Roboto" w:hAnsi="Roboto" w:cs="Arial"/>
                <w:b/>
                <w:sz w:val="20"/>
                <w:szCs w:val="20"/>
              </w:rPr>
            </w:pPr>
            <w:r w:rsidRPr="002E7D8B">
              <w:rPr>
                <w:rFonts w:ascii="Roboto" w:hAnsi="Roboto" w:cs="Arial"/>
                <w:b/>
                <w:sz w:val="20"/>
                <w:szCs w:val="20"/>
              </w:rPr>
              <w:t>Dauer des Moduls</w:t>
            </w:r>
          </w:p>
        </w:tc>
        <w:tc>
          <w:tcPr>
            <w:tcW w:w="6840" w:type="dxa"/>
          </w:tcPr>
          <w:p w14:paraId="3B5EAACF" w14:textId="77777777" w:rsidR="000C79F2" w:rsidRPr="002E7D8B" w:rsidRDefault="000C79F2" w:rsidP="007E0E7B">
            <w:pPr>
              <w:jc w:val="both"/>
              <w:rPr>
                <w:rFonts w:ascii="Roboto" w:hAnsi="Roboto" w:cs="Arial"/>
                <w:sz w:val="20"/>
                <w:szCs w:val="20"/>
              </w:rPr>
            </w:pPr>
            <w:r w:rsidRPr="002E7D8B">
              <w:rPr>
                <w:rFonts w:ascii="Roboto" w:hAnsi="Roboto" w:cs="Arial"/>
                <w:sz w:val="20"/>
                <w:szCs w:val="20"/>
              </w:rPr>
              <w:t>Bei regulärem Studienverlauf erstreckt sich das Modul auf ein Semester.</w:t>
            </w:r>
          </w:p>
        </w:tc>
      </w:tr>
    </w:tbl>
    <w:p w14:paraId="5360F4A4" w14:textId="77777777" w:rsidR="000C79F2" w:rsidRDefault="000C79F2"/>
    <w:sectPr w:rsidR="000C79F2" w:rsidSect="007E0E7B">
      <w:pgSz w:w="11906" w:h="16838"/>
      <w:pgMar w:top="851" w:right="1021" w:bottom="90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67CC2"/>
    <w:multiLevelType w:val="hybridMultilevel"/>
    <w:tmpl w:val="09A2DB0A"/>
    <w:lvl w:ilvl="0" w:tplc="CF0A49FE">
      <w:start w:val="1"/>
      <w:numFmt w:val="bullet"/>
      <w:lvlText w:val=""/>
      <w:lvlJc w:val="left"/>
      <w:pPr>
        <w:tabs>
          <w:tab w:val="num" w:pos="284"/>
        </w:tabs>
        <w:ind w:left="284" w:hanging="284"/>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9C3B7F"/>
    <w:multiLevelType w:val="hybridMultilevel"/>
    <w:tmpl w:val="3C9CA8A6"/>
    <w:lvl w:ilvl="0" w:tplc="5B38DBE2">
      <w:start w:val="1"/>
      <w:numFmt w:val="bullet"/>
      <w:lvlText w:val=""/>
      <w:lvlJc w:val="left"/>
      <w:pPr>
        <w:tabs>
          <w:tab w:val="num" w:pos="360"/>
        </w:tabs>
        <w:ind w:left="360" w:hanging="360"/>
      </w:pPr>
      <w:rPr>
        <w:rFonts w:ascii="Symbol" w:hAnsi="Symbol" w:hint="default"/>
        <w:sz w:val="20"/>
        <w:szCs w:val="20"/>
        <w:lang w:val="de-DE"/>
      </w:rPr>
    </w:lvl>
    <w:lvl w:ilvl="1" w:tplc="04070003" w:tentative="1">
      <w:start w:val="1"/>
      <w:numFmt w:val="bullet"/>
      <w:lvlText w:val="o"/>
      <w:lvlJc w:val="left"/>
      <w:pPr>
        <w:tabs>
          <w:tab w:val="num" w:pos="1298"/>
        </w:tabs>
        <w:ind w:left="1298" w:hanging="360"/>
      </w:pPr>
      <w:rPr>
        <w:rFonts w:ascii="Courier New" w:hAnsi="Courier New" w:cs="Courier New" w:hint="default"/>
      </w:rPr>
    </w:lvl>
    <w:lvl w:ilvl="2" w:tplc="04070005" w:tentative="1">
      <w:start w:val="1"/>
      <w:numFmt w:val="bullet"/>
      <w:lvlText w:val=""/>
      <w:lvlJc w:val="left"/>
      <w:pPr>
        <w:tabs>
          <w:tab w:val="num" w:pos="2018"/>
        </w:tabs>
        <w:ind w:left="2018" w:hanging="360"/>
      </w:pPr>
      <w:rPr>
        <w:rFonts w:ascii="Wingdings" w:hAnsi="Wingdings" w:hint="default"/>
      </w:rPr>
    </w:lvl>
    <w:lvl w:ilvl="3" w:tplc="04070001" w:tentative="1">
      <w:start w:val="1"/>
      <w:numFmt w:val="bullet"/>
      <w:lvlText w:val=""/>
      <w:lvlJc w:val="left"/>
      <w:pPr>
        <w:tabs>
          <w:tab w:val="num" w:pos="2738"/>
        </w:tabs>
        <w:ind w:left="2738" w:hanging="360"/>
      </w:pPr>
      <w:rPr>
        <w:rFonts w:ascii="Symbol" w:hAnsi="Symbol" w:hint="default"/>
      </w:rPr>
    </w:lvl>
    <w:lvl w:ilvl="4" w:tplc="04070003" w:tentative="1">
      <w:start w:val="1"/>
      <w:numFmt w:val="bullet"/>
      <w:lvlText w:val="o"/>
      <w:lvlJc w:val="left"/>
      <w:pPr>
        <w:tabs>
          <w:tab w:val="num" w:pos="3458"/>
        </w:tabs>
        <w:ind w:left="3458" w:hanging="360"/>
      </w:pPr>
      <w:rPr>
        <w:rFonts w:ascii="Courier New" w:hAnsi="Courier New" w:cs="Courier New" w:hint="default"/>
      </w:rPr>
    </w:lvl>
    <w:lvl w:ilvl="5" w:tplc="04070005" w:tentative="1">
      <w:start w:val="1"/>
      <w:numFmt w:val="bullet"/>
      <w:lvlText w:val=""/>
      <w:lvlJc w:val="left"/>
      <w:pPr>
        <w:tabs>
          <w:tab w:val="num" w:pos="4178"/>
        </w:tabs>
        <w:ind w:left="4178" w:hanging="360"/>
      </w:pPr>
      <w:rPr>
        <w:rFonts w:ascii="Wingdings" w:hAnsi="Wingdings" w:hint="default"/>
      </w:rPr>
    </w:lvl>
    <w:lvl w:ilvl="6" w:tplc="04070001" w:tentative="1">
      <w:start w:val="1"/>
      <w:numFmt w:val="bullet"/>
      <w:lvlText w:val=""/>
      <w:lvlJc w:val="left"/>
      <w:pPr>
        <w:tabs>
          <w:tab w:val="num" w:pos="4898"/>
        </w:tabs>
        <w:ind w:left="4898" w:hanging="360"/>
      </w:pPr>
      <w:rPr>
        <w:rFonts w:ascii="Symbol" w:hAnsi="Symbol" w:hint="default"/>
      </w:rPr>
    </w:lvl>
    <w:lvl w:ilvl="7" w:tplc="04070003" w:tentative="1">
      <w:start w:val="1"/>
      <w:numFmt w:val="bullet"/>
      <w:lvlText w:val="o"/>
      <w:lvlJc w:val="left"/>
      <w:pPr>
        <w:tabs>
          <w:tab w:val="num" w:pos="5618"/>
        </w:tabs>
        <w:ind w:left="5618" w:hanging="360"/>
      </w:pPr>
      <w:rPr>
        <w:rFonts w:ascii="Courier New" w:hAnsi="Courier New" w:cs="Courier New" w:hint="default"/>
      </w:rPr>
    </w:lvl>
    <w:lvl w:ilvl="8" w:tplc="04070005" w:tentative="1">
      <w:start w:val="1"/>
      <w:numFmt w:val="bullet"/>
      <w:lvlText w:val=""/>
      <w:lvlJc w:val="left"/>
      <w:pPr>
        <w:tabs>
          <w:tab w:val="num" w:pos="6338"/>
        </w:tabs>
        <w:ind w:left="633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DE" w:vendorID="64" w:dllVersion="6" w:nlCheck="1" w:checkStyle="0"/>
  <w:activeWritingStyle w:appName="MSWord" w:lang="de-D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9F2"/>
    <w:rsid w:val="00022F79"/>
    <w:rsid w:val="000C79F2"/>
    <w:rsid w:val="001A1FC4"/>
    <w:rsid w:val="00242DE7"/>
    <w:rsid w:val="002E7D8B"/>
    <w:rsid w:val="002F6BF5"/>
    <w:rsid w:val="00612F86"/>
    <w:rsid w:val="007E0E7B"/>
    <w:rsid w:val="00830A43"/>
    <w:rsid w:val="009D75C1"/>
    <w:rsid w:val="00B10F90"/>
    <w:rsid w:val="00D21285"/>
    <w:rsid w:val="00E03478"/>
    <w:rsid w:val="00EB4453"/>
    <w:rsid w:val="00EF081C"/>
    <w:rsid w:val="00F552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9D6DD"/>
  <w15:chartTrackingRefBased/>
  <w15:docId w15:val="{EC98E6AC-E094-46D6-82F1-B5AD291E0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C79F2"/>
    <w:rPr>
      <w:rFonts w:ascii="Verdana" w:eastAsia="Calibri" w:hAnsi="Verdana"/>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stenabsatz1">
    <w:name w:val="Listenabsatz1"/>
    <w:basedOn w:val="Standard"/>
    <w:rsid w:val="000C79F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1934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Modulnummer</vt:lpstr>
    </vt:vector>
  </TitlesOfParts>
  <Company>TUC</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Modulnummer</dc:title>
  <dc:subject/>
  <dc:creator>sekr10</dc:creator>
  <cp:keywords/>
  <dc:description/>
  <cp:lastModifiedBy>Jennifer van der Velde</cp:lastModifiedBy>
  <cp:revision>7</cp:revision>
  <dcterms:created xsi:type="dcterms:W3CDTF">2022-01-19T08:56:00Z</dcterms:created>
  <dcterms:modified xsi:type="dcterms:W3CDTF">2024-09-20T08:12:00Z</dcterms:modified>
</cp:coreProperties>
</file>